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D609510" w14:textId="49B590E6" w:rsidR="00530649" w:rsidRDefault="00530649">
      <w:r>
        <w:t>The Bluffs Annual HOA meeting</w:t>
      </w:r>
    </w:p>
    <w:p w14:paraId="354F096D" w14:textId="445CA6A5" w:rsidR="00530649" w:rsidRDefault="00530649">
      <w:r>
        <w:t>August 27,2025</w:t>
      </w:r>
    </w:p>
    <w:p w14:paraId="76EA1E9B" w14:textId="55849DB9" w:rsidR="00530649" w:rsidRDefault="00530649">
      <w:r>
        <w:t xml:space="preserve">King Road Library, 3900 King Rd, Sylvania Ohio </w:t>
      </w:r>
    </w:p>
    <w:p w14:paraId="2DFF9189" w14:textId="5A4FCAA9" w:rsidR="00530649" w:rsidRDefault="00530649">
      <w:r>
        <w:t>19 members were in attendance</w:t>
      </w:r>
    </w:p>
    <w:p w14:paraId="2B582C3A" w14:textId="5FFD3366" w:rsidR="00530649" w:rsidRDefault="00530649">
      <w:r>
        <w:t>J. Stead opened the meeting at 6:05 pm and introduced Karen Greene, President.</w:t>
      </w:r>
    </w:p>
    <w:p w14:paraId="7ED87A77" w14:textId="192C2D44" w:rsidR="00530649" w:rsidRDefault="00530649">
      <w:r>
        <w:t>Karen introduced and welcomed new members of the community:</w:t>
      </w:r>
    </w:p>
    <w:p w14:paraId="21A7BBF2" w14:textId="77777777" w:rsidR="00530649" w:rsidRPr="00530649" w:rsidRDefault="00530649" w:rsidP="00530649">
      <w:pPr>
        <w:spacing w:after="25" w:line="388" w:lineRule="auto"/>
        <w:ind w:left="-5" w:right="85" w:hanging="10"/>
        <w:rPr>
          <w:rFonts w:ascii="Calibri" w:eastAsia="Calibri" w:hAnsi="Calibri" w:cs="Calibri"/>
          <w:color w:val="000000"/>
        </w:rPr>
      </w:pPr>
      <w:r w:rsidRPr="00530649">
        <w:rPr>
          <w:rFonts w:ascii="Calibri" w:eastAsia="Calibri" w:hAnsi="Calibri" w:cs="Calibri"/>
          <w:color w:val="000000"/>
        </w:rPr>
        <w:t xml:space="preserve">Properties sold and for sale </w:t>
      </w:r>
    </w:p>
    <w:p w14:paraId="3AE1F620" w14:textId="77777777" w:rsidR="00530649" w:rsidRPr="00530649" w:rsidRDefault="00530649" w:rsidP="00530649">
      <w:pPr>
        <w:numPr>
          <w:ilvl w:val="0"/>
          <w:numId w:val="1"/>
        </w:numPr>
        <w:spacing w:after="19" w:line="259" w:lineRule="auto"/>
        <w:ind w:right="85" w:hanging="360"/>
        <w:rPr>
          <w:rFonts w:ascii="Calibri" w:eastAsia="Calibri" w:hAnsi="Calibri" w:cs="Calibri"/>
          <w:color w:val="000000"/>
        </w:rPr>
      </w:pPr>
      <w:r w:rsidRPr="00530649">
        <w:rPr>
          <w:rFonts w:ascii="Calibri" w:eastAsia="Calibri" w:hAnsi="Calibri" w:cs="Calibri"/>
          <w:color w:val="000000"/>
        </w:rPr>
        <w:t>2021 Austin Bluffs (pending)</w:t>
      </w:r>
    </w:p>
    <w:p w14:paraId="09AC00D8" w14:textId="77777777" w:rsidR="00530649" w:rsidRPr="00530649" w:rsidRDefault="00530649" w:rsidP="00530649">
      <w:pPr>
        <w:numPr>
          <w:ilvl w:val="0"/>
          <w:numId w:val="1"/>
        </w:numPr>
        <w:spacing w:after="0" w:line="259" w:lineRule="auto"/>
        <w:ind w:right="85" w:hanging="360"/>
        <w:rPr>
          <w:rFonts w:ascii="Calibri" w:eastAsia="Calibri" w:hAnsi="Calibri" w:cs="Calibri"/>
          <w:color w:val="000000"/>
        </w:rPr>
      </w:pPr>
      <w:r w:rsidRPr="00530649">
        <w:rPr>
          <w:rFonts w:ascii="Calibri" w:eastAsia="Calibri" w:hAnsi="Calibri" w:cs="Calibri"/>
          <w:color w:val="000000"/>
        </w:rPr>
        <w:t>2034 Austin Bluffs (pending)</w:t>
      </w:r>
    </w:p>
    <w:p w14:paraId="26A9226E" w14:textId="77777777" w:rsidR="00530649" w:rsidRPr="00530649" w:rsidRDefault="00530649" w:rsidP="00530649">
      <w:pPr>
        <w:numPr>
          <w:ilvl w:val="0"/>
          <w:numId w:val="1"/>
        </w:numPr>
        <w:spacing w:after="0" w:line="259" w:lineRule="auto"/>
        <w:ind w:right="85" w:hanging="360"/>
        <w:rPr>
          <w:rFonts w:ascii="Calibri" w:eastAsia="Calibri" w:hAnsi="Calibri" w:cs="Calibri"/>
          <w:color w:val="000000"/>
        </w:rPr>
      </w:pPr>
      <w:r w:rsidRPr="00530649">
        <w:rPr>
          <w:rFonts w:ascii="Calibri" w:eastAsia="Calibri" w:hAnsi="Calibri" w:cs="Calibri"/>
          <w:color w:val="000000"/>
        </w:rPr>
        <w:t>2016 Austin Bluffs, new residents Vanessa &amp; Brian Offomah</w:t>
      </w:r>
    </w:p>
    <w:p w14:paraId="419AA622" w14:textId="77777777" w:rsidR="00530649" w:rsidRPr="00530649" w:rsidRDefault="00530649" w:rsidP="00530649">
      <w:pPr>
        <w:numPr>
          <w:ilvl w:val="0"/>
          <w:numId w:val="1"/>
        </w:numPr>
        <w:spacing w:after="0" w:line="259" w:lineRule="auto"/>
        <w:ind w:right="85" w:hanging="360"/>
        <w:rPr>
          <w:rFonts w:ascii="Calibri" w:eastAsia="Calibri" w:hAnsi="Calibri" w:cs="Calibri"/>
          <w:color w:val="000000"/>
        </w:rPr>
      </w:pPr>
      <w:r w:rsidRPr="00530649">
        <w:rPr>
          <w:rFonts w:ascii="Calibri" w:eastAsia="Calibri" w:hAnsi="Calibri" w:cs="Calibri"/>
          <w:color w:val="000000"/>
        </w:rPr>
        <w:t>2150 The Bluffs, new resident Laura Dauer</w:t>
      </w:r>
    </w:p>
    <w:p w14:paraId="64E44DD3" w14:textId="77777777" w:rsidR="00530649" w:rsidRPr="00530649" w:rsidRDefault="00530649" w:rsidP="00530649">
      <w:pPr>
        <w:numPr>
          <w:ilvl w:val="0"/>
          <w:numId w:val="1"/>
        </w:numPr>
        <w:spacing w:after="0" w:line="259" w:lineRule="auto"/>
        <w:ind w:right="85" w:hanging="360"/>
        <w:rPr>
          <w:rFonts w:ascii="Calibri" w:eastAsia="Calibri" w:hAnsi="Calibri" w:cs="Calibri"/>
          <w:color w:val="000000"/>
        </w:rPr>
      </w:pPr>
      <w:r w:rsidRPr="00530649">
        <w:rPr>
          <w:rFonts w:ascii="Calibri" w:eastAsia="Calibri" w:hAnsi="Calibri" w:cs="Calibri"/>
          <w:color w:val="000000"/>
        </w:rPr>
        <w:t>2008 The Bluffs, new residents Anastasia and Paul Hanson</w:t>
      </w:r>
    </w:p>
    <w:p w14:paraId="258A91F0" w14:textId="123EEB45" w:rsidR="00530649" w:rsidRDefault="00530649" w:rsidP="00530649">
      <w:pPr>
        <w:numPr>
          <w:ilvl w:val="0"/>
          <w:numId w:val="1"/>
        </w:numPr>
        <w:spacing w:after="0" w:line="259" w:lineRule="auto"/>
        <w:ind w:right="85" w:hanging="360"/>
        <w:rPr>
          <w:rFonts w:ascii="Calibri" w:eastAsia="Calibri" w:hAnsi="Calibri" w:cs="Calibri"/>
          <w:color w:val="000000"/>
        </w:rPr>
      </w:pPr>
      <w:r w:rsidRPr="00530649">
        <w:rPr>
          <w:rFonts w:ascii="Calibri" w:eastAsia="Calibri" w:hAnsi="Calibri" w:cs="Calibri"/>
          <w:color w:val="000000"/>
        </w:rPr>
        <w:t xml:space="preserve">2000 The Bluffs, </w:t>
      </w:r>
      <w:r>
        <w:rPr>
          <w:rFonts w:ascii="Calibri" w:eastAsia="Calibri" w:hAnsi="Calibri" w:cs="Calibri"/>
          <w:color w:val="000000"/>
        </w:rPr>
        <w:t xml:space="preserve">new </w:t>
      </w:r>
      <w:proofErr w:type="gramStart"/>
      <w:r>
        <w:rPr>
          <w:rFonts w:ascii="Calibri" w:eastAsia="Calibri" w:hAnsi="Calibri" w:cs="Calibri"/>
          <w:color w:val="000000"/>
        </w:rPr>
        <w:t>residents</w:t>
      </w:r>
      <w:proofErr w:type="gramEnd"/>
      <w:r>
        <w:rPr>
          <w:rFonts w:ascii="Calibri" w:eastAsia="Calibri" w:hAnsi="Calibri" w:cs="Calibri"/>
          <w:color w:val="000000"/>
        </w:rPr>
        <w:t xml:space="preserve"> the </w:t>
      </w:r>
      <w:r w:rsidRPr="00530649">
        <w:rPr>
          <w:rFonts w:ascii="Calibri" w:eastAsia="Calibri" w:hAnsi="Calibri" w:cs="Calibri"/>
          <w:color w:val="000000"/>
        </w:rPr>
        <w:t>McGown family</w:t>
      </w:r>
    </w:p>
    <w:p w14:paraId="64CBBE31" w14:textId="7B7A9FBD" w:rsidR="00530649" w:rsidRDefault="00530649" w:rsidP="00530649">
      <w:pPr>
        <w:spacing w:after="0" w:line="259" w:lineRule="auto"/>
        <w:ind w:right="85"/>
        <w:rPr>
          <w:rFonts w:ascii="Calibri" w:eastAsia="Calibri" w:hAnsi="Calibri" w:cs="Calibri"/>
          <w:color w:val="000000"/>
        </w:rPr>
      </w:pPr>
      <w:r>
        <w:rPr>
          <w:rFonts w:ascii="Calibri" w:eastAsia="Calibri" w:hAnsi="Calibri" w:cs="Calibri"/>
          <w:color w:val="000000"/>
        </w:rPr>
        <w:t>Discussed:</w:t>
      </w:r>
    </w:p>
    <w:p w14:paraId="37B8C904" w14:textId="260437CE" w:rsidR="00530649" w:rsidRDefault="00530649" w:rsidP="00530649">
      <w:pPr>
        <w:spacing w:after="0" w:line="259" w:lineRule="auto"/>
        <w:ind w:right="85"/>
        <w:rPr>
          <w:rFonts w:ascii="Calibri" w:eastAsia="Calibri" w:hAnsi="Calibri" w:cs="Calibri"/>
          <w:color w:val="000000"/>
        </w:rPr>
      </w:pPr>
      <w:r>
        <w:rPr>
          <w:rFonts w:ascii="Calibri" w:eastAsia="Calibri" w:hAnsi="Calibri" w:cs="Calibri"/>
          <w:color w:val="000000"/>
        </w:rPr>
        <w:t>The half year financial report is now posted on the website</w:t>
      </w:r>
    </w:p>
    <w:p w14:paraId="7126E05C" w14:textId="0281A10F" w:rsidR="00530649" w:rsidRDefault="00530649" w:rsidP="00530649">
      <w:pPr>
        <w:spacing w:after="0" w:line="259" w:lineRule="auto"/>
        <w:ind w:right="85"/>
        <w:rPr>
          <w:rFonts w:ascii="Calibri" w:eastAsia="Calibri" w:hAnsi="Calibri" w:cs="Calibri"/>
          <w:color w:val="000000"/>
        </w:rPr>
      </w:pPr>
      <w:r>
        <w:rPr>
          <w:rFonts w:ascii="Calibri" w:eastAsia="Calibri" w:hAnsi="Calibri" w:cs="Calibri"/>
          <w:color w:val="000000"/>
        </w:rPr>
        <w:t xml:space="preserve">The list of Restrictions and Declarations </w:t>
      </w:r>
      <w:r w:rsidR="00967ECD">
        <w:rPr>
          <w:rFonts w:ascii="Calibri" w:eastAsia="Calibri" w:hAnsi="Calibri" w:cs="Calibri"/>
          <w:color w:val="000000"/>
        </w:rPr>
        <w:t xml:space="preserve">violations along with the schedule of fines is being posted on the website.  </w:t>
      </w:r>
    </w:p>
    <w:p w14:paraId="73C3F689" w14:textId="3DBFB7C1" w:rsidR="00967ECD" w:rsidRDefault="00967ECD" w:rsidP="00530649">
      <w:pPr>
        <w:spacing w:after="0" w:line="259" w:lineRule="auto"/>
        <w:ind w:right="85"/>
        <w:rPr>
          <w:rFonts w:ascii="Calibri" w:eastAsia="Calibri" w:hAnsi="Calibri" w:cs="Calibri"/>
          <w:color w:val="000000"/>
        </w:rPr>
      </w:pPr>
      <w:r>
        <w:rPr>
          <w:rFonts w:ascii="Calibri" w:eastAsia="Calibri" w:hAnsi="Calibri" w:cs="Calibri"/>
          <w:color w:val="000000"/>
        </w:rPr>
        <w:t>The Board will be seeking resident input regarding combining bylaws of the Master, Villa and Condo Associations What are the pros and cons</w:t>
      </w:r>
    </w:p>
    <w:p w14:paraId="2E2672F7" w14:textId="7B87787A" w:rsidR="00DB48D2" w:rsidRDefault="00DB48D2" w:rsidP="00530649">
      <w:pPr>
        <w:spacing w:after="0" w:line="259" w:lineRule="auto"/>
        <w:ind w:right="85"/>
        <w:rPr>
          <w:rFonts w:ascii="Calibri" w:eastAsia="Calibri" w:hAnsi="Calibri" w:cs="Calibri"/>
          <w:color w:val="000000"/>
        </w:rPr>
      </w:pPr>
      <w:r>
        <w:rPr>
          <w:rFonts w:ascii="Calibri" w:eastAsia="Calibri" w:hAnsi="Calibri" w:cs="Calibri"/>
          <w:color w:val="000000"/>
        </w:rPr>
        <w:t>Karen introduced the topic of rentals with a discussion of the five current properties</w:t>
      </w:r>
    </w:p>
    <w:p w14:paraId="381BA665" w14:textId="3F049778" w:rsidR="00967ECD" w:rsidRDefault="00967ECD" w:rsidP="00530649">
      <w:pPr>
        <w:spacing w:after="0" w:line="259" w:lineRule="auto"/>
        <w:ind w:right="85"/>
        <w:rPr>
          <w:rFonts w:ascii="Calibri" w:eastAsia="Calibri" w:hAnsi="Calibri" w:cs="Calibri"/>
          <w:color w:val="000000"/>
        </w:rPr>
      </w:pPr>
      <w:r>
        <w:rPr>
          <w:rFonts w:ascii="Calibri" w:eastAsia="Calibri" w:hAnsi="Calibri" w:cs="Calibri"/>
          <w:color w:val="000000"/>
        </w:rPr>
        <w:t>PROPOSED</w:t>
      </w:r>
    </w:p>
    <w:p w14:paraId="4FDE89D9" w14:textId="29555761" w:rsidR="00AE790D" w:rsidRDefault="00967ECD" w:rsidP="00530649">
      <w:pPr>
        <w:spacing w:after="0" w:line="259" w:lineRule="auto"/>
        <w:ind w:right="85"/>
        <w:rPr>
          <w:rFonts w:ascii="Calibri" w:eastAsia="Calibri" w:hAnsi="Calibri" w:cs="Calibri"/>
          <w:color w:val="000000"/>
        </w:rPr>
      </w:pPr>
      <w:r>
        <w:rPr>
          <w:rFonts w:ascii="Calibri" w:eastAsia="Calibri" w:hAnsi="Calibri" w:cs="Calibri"/>
          <w:color w:val="000000"/>
        </w:rPr>
        <w:t>An amendment that would restrict further rentals.  Said amendment would define regulations for each rental and allow for fines</w:t>
      </w:r>
      <w:r w:rsidR="00AE790D">
        <w:rPr>
          <w:rFonts w:ascii="Calibri" w:eastAsia="Calibri" w:hAnsi="Calibri" w:cs="Calibri"/>
          <w:color w:val="000000"/>
        </w:rPr>
        <w:t>.</w:t>
      </w:r>
      <w:r>
        <w:rPr>
          <w:rFonts w:ascii="Calibri" w:eastAsia="Calibri" w:hAnsi="Calibri" w:cs="Calibri"/>
          <w:color w:val="000000"/>
        </w:rPr>
        <w:t xml:space="preserve">  </w:t>
      </w:r>
      <w:r w:rsidRPr="00AE790D">
        <w:rPr>
          <w:rFonts w:ascii="Calibri" w:eastAsia="Calibri" w:hAnsi="Calibri" w:cs="Calibri"/>
          <w:b/>
          <w:bCs/>
          <w:color w:val="000000"/>
        </w:rPr>
        <w:t>A vote</w:t>
      </w:r>
      <w:r w:rsidR="00AE790D" w:rsidRPr="00AE790D">
        <w:rPr>
          <w:rFonts w:ascii="Calibri" w:eastAsia="Calibri" w:hAnsi="Calibri" w:cs="Calibri"/>
          <w:b/>
          <w:bCs/>
          <w:color w:val="000000"/>
        </w:rPr>
        <w:t>/</w:t>
      </w:r>
      <w:r w:rsidRPr="00AE790D">
        <w:rPr>
          <w:rFonts w:ascii="Calibri" w:eastAsia="Calibri" w:hAnsi="Calibri" w:cs="Calibri"/>
          <w:b/>
          <w:bCs/>
          <w:color w:val="000000"/>
        </w:rPr>
        <w:t xml:space="preserve">quorum is required for </w:t>
      </w:r>
      <w:r w:rsidR="00AE790D" w:rsidRPr="00AE790D">
        <w:rPr>
          <w:rFonts w:ascii="Calibri" w:eastAsia="Calibri" w:hAnsi="Calibri" w:cs="Calibri"/>
          <w:b/>
          <w:bCs/>
          <w:color w:val="000000"/>
        </w:rPr>
        <w:t xml:space="preserve">formal approval of </w:t>
      </w:r>
      <w:r w:rsidRPr="00AE790D">
        <w:rPr>
          <w:rFonts w:ascii="Calibri" w:eastAsia="Calibri" w:hAnsi="Calibri" w:cs="Calibri"/>
          <w:b/>
          <w:bCs/>
          <w:color w:val="000000"/>
        </w:rPr>
        <w:t>the proposed amendment.</w:t>
      </w:r>
      <w:r>
        <w:rPr>
          <w:rFonts w:ascii="Calibri" w:eastAsia="Calibri" w:hAnsi="Calibri" w:cs="Calibri"/>
          <w:color w:val="000000"/>
        </w:rPr>
        <w:t xml:space="preserve">  </w:t>
      </w:r>
      <w:r w:rsidR="00AE790D">
        <w:rPr>
          <w:rFonts w:ascii="Calibri" w:eastAsia="Calibri" w:hAnsi="Calibri" w:cs="Calibri"/>
          <w:color w:val="000000"/>
        </w:rPr>
        <w:t xml:space="preserve">Karen will schedule a meeting early in October. Residents who cannot attend and vote are asked to complete a Proxy.  More </w:t>
      </w:r>
      <w:r>
        <w:rPr>
          <w:rFonts w:ascii="Calibri" w:eastAsia="Calibri" w:hAnsi="Calibri" w:cs="Calibri"/>
          <w:color w:val="000000"/>
        </w:rPr>
        <w:t xml:space="preserve">Information will be forthcoming </w:t>
      </w:r>
      <w:r w:rsidR="00AE790D">
        <w:rPr>
          <w:rFonts w:ascii="Calibri" w:eastAsia="Calibri" w:hAnsi="Calibri" w:cs="Calibri"/>
          <w:color w:val="000000"/>
        </w:rPr>
        <w:t>both on the website and mail.</w:t>
      </w:r>
    </w:p>
    <w:p w14:paraId="607013C7" w14:textId="77777777" w:rsidR="00AE790D" w:rsidRDefault="00AE790D" w:rsidP="00530649">
      <w:pPr>
        <w:spacing w:after="0" w:line="259" w:lineRule="auto"/>
        <w:ind w:right="85"/>
        <w:rPr>
          <w:rFonts w:ascii="Calibri" w:eastAsia="Calibri" w:hAnsi="Calibri" w:cs="Calibri"/>
          <w:color w:val="000000"/>
        </w:rPr>
      </w:pPr>
    </w:p>
    <w:p w14:paraId="789960C1" w14:textId="1B583B53" w:rsidR="004D635E" w:rsidRDefault="004D635E" w:rsidP="00530649">
      <w:pPr>
        <w:spacing w:after="0" w:line="259" w:lineRule="auto"/>
        <w:ind w:right="85"/>
        <w:rPr>
          <w:rFonts w:ascii="Calibri" w:eastAsia="Calibri" w:hAnsi="Calibri" w:cs="Calibri"/>
          <w:color w:val="000000"/>
        </w:rPr>
      </w:pPr>
      <w:proofErr w:type="spellStart"/>
      <w:r>
        <w:rPr>
          <w:rFonts w:ascii="Calibri" w:eastAsia="Calibri" w:hAnsi="Calibri" w:cs="Calibri"/>
          <w:color w:val="000000"/>
        </w:rPr>
        <w:t>JStead</w:t>
      </w:r>
      <w:proofErr w:type="spellEnd"/>
      <w:r>
        <w:rPr>
          <w:rFonts w:ascii="Calibri" w:eastAsia="Calibri" w:hAnsi="Calibri" w:cs="Calibri"/>
          <w:color w:val="000000"/>
        </w:rPr>
        <w:t xml:space="preserve"> adjourned the meeting at 6:40 with Chad seconding the motion</w:t>
      </w:r>
    </w:p>
    <w:p w14:paraId="10633FBB" w14:textId="0D88B042" w:rsidR="00967ECD" w:rsidRDefault="00967ECD" w:rsidP="00530649">
      <w:pPr>
        <w:spacing w:after="0" w:line="259" w:lineRule="auto"/>
        <w:ind w:right="85"/>
        <w:rPr>
          <w:rFonts w:ascii="Calibri" w:eastAsia="Calibri" w:hAnsi="Calibri" w:cs="Calibri"/>
          <w:color w:val="000000"/>
        </w:rPr>
      </w:pPr>
      <w:r>
        <w:rPr>
          <w:rFonts w:ascii="Calibri" w:eastAsia="Calibri" w:hAnsi="Calibri" w:cs="Calibri"/>
          <w:color w:val="000000"/>
        </w:rPr>
        <w:t xml:space="preserve"> </w:t>
      </w:r>
    </w:p>
    <w:p w14:paraId="2D916440" w14:textId="77777777" w:rsidR="00967ECD" w:rsidRDefault="00967ECD" w:rsidP="00530649">
      <w:pPr>
        <w:spacing w:after="0" w:line="259" w:lineRule="auto"/>
        <w:ind w:right="85"/>
        <w:rPr>
          <w:rFonts w:ascii="Calibri" w:eastAsia="Calibri" w:hAnsi="Calibri" w:cs="Calibri"/>
          <w:color w:val="000000"/>
        </w:rPr>
      </w:pPr>
    </w:p>
    <w:p w14:paraId="7C7293D4" w14:textId="77777777" w:rsidR="00967ECD" w:rsidRDefault="00967ECD" w:rsidP="00530649">
      <w:pPr>
        <w:spacing w:after="0" w:line="259" w:lineRule="auto"/>
        <w:ind w:right="85"/>
        <w:rPr>
          <w:rFonts w:ascii="Calibri" w:eastAsia="Calibri" w:hAnsi="Calibri" w:cs="Calibri"/>
          <w:color w:val="000000"/>
        </w:rPr>
      </w:pPr>
    </w:p>
    <w:p w14:paraId="7D2365A9" w14:textId="77777777" w:rsidR="00530649" w:rsidRDefault="00530649" w:rsidP="00530649">
      <w:pPr>
        <w:spacing w:after="0" w:line="259" w:lineRule="auto"/>
        <w:ind w:right="85"/>
        <w:rPr>
          <w:rFonts w:ascii="Calibri" w:eastAsia="Calibri" w:hAnsi="Calibri" w:cs="Calibri"/>
          <w:color w:val="000000"/>
        </w:rPr>
      </w:pPr>
    </w:p>
    <w:p w14:paraId="561803AB" w14:textId="77777777" w:rsidR="00530649" w:rsidRPr="00530649" w:rsidRDefault="00530649" w:rsidP="00530649">
      <w:pPr>
        <w:spacing w:after="0" w:line="259" w:lineRule="auto"/>
        <w:ind w:right="85"/>
        <w:rPr>
          <w:rFonts w:ascii="Calibri" w:eastAsia="Calibri" w:hAnsi="Calibri" w:cs="Calibri"/>
          <w:color w:val="000000"/>
        </w:rPr>
      </w:pPr>
    </w:p>
    <w:p w14:paraId="4D4CF210" w14:textId="0C843ADE" w:rsidR="00530649" w:rsidRPr="005A6C41" w:rsidRDefault="00530649" w:rsidP="00530649">
      <w:pPr>
        <w:spacing w:after="0" w:line="259" w:lineRule="auto"/>
        <w:ind w:right="85"/>
        <w:rPr>
          <w:rFonts w:ascii="Calibri" w:eastAsia="Calibri" w:hAnsi="Calibri" w:cs="Calibri"/>
          <w:color w:val="000000"/>
          <w:sz w:val="22"/>
        </w:rPr>
      </w:pPr>
    </w:p>
    <w:p w14:paraId="130B63C8" w14:textId="77777777" w:rsidR="00530649" w:rsidRPr="00530649" w:rsidRDefault="00530649"/>
    <w:sectPr w:rsidR="00530649" w:rsidRPr="0053064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727A5A"/>
    <w:multiLevelType w:val="hybridMultilevel"/>
    <w:tmpl w:val="5CEA1438"/>
    <w:lvl w:ilvl="0" w:tplc="251A982C">
      <w:start w:val="1"/>
      <w:numFmt w:val="bullet"/>
      <w:lvlText w:val="•"/>
      <w:lvlJc w:val="left"/>
      <w:pPr>
        <w:ind w:left="7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6BB45EBA">
      <w:start w:val="1"/>
      <w:numFmt w:val="bullet"/>
      <w:lvlText w:val="o"/>
      <w:lvlJc w:val="left"/>
      <w:pPr>
        <w:ind w:left="14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5B44A9FC">
      <w:start w:val="1"/>
      <w:numFmt w:val="bullet"/>
      <w:lvlText w:val="▪"/>
      <w:lvlJc w:val="left"/>
      <w:pPr>
        <w:ind w:left="21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A2D8A0E4">
      <w:start w:val="1"/>
      <w:numFmt w:val="bullet"/>
      <w:lvlText w:val="•"/>
      <w:lvlJc w:val="left"/>
      <w:pPr>
        <w:ind w:left="28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EBC459D8">
      <w:start w:val="1"/>
      <w:numFmt w:val="bullet"/>
      <w:lvlText w:val="o"/>
      <w:lvlJc w:val="left"/>
      <w:pPr>
        <w:ind w:left="36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46FCA13A">
      <w:start w:val="1"/>
      <w:numFmt w:val="bullet"/>
      <w:lvlText w:val="▪"/>
      <w:lvlJc w:val="left"/>
      <w:pPr>
        <w:ind w:left="43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B7E8D6B4">
      <w:start w:val="1"/>
      <w:numFmt w:val="bullet"/>
      <w:lvlText w:val="•"/>
      <w:lvlJc w:val="left"/>
      <w:pPr>
        <w:ind w:left="50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5D2AAA68">
      <w:start w:val="1"/>
      <w:numFmt w:val="bullet"/>
      <w:lvlText w:val="o"/>
      <w:lvlJc w:val="left"/>
      <w:pPr>
        <w:ind w:left="57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E060887C">
      <w:start w:val="1"/>
      <w:numFmt w:val="bullet"/>
      <w:lvlText w:val="▪"/>
      <w:lvlJc w:val="left"/>
      <w:pPr>
        <w:ind w:left="64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144954570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30649"/>
    <w:rsid w:val="004D635E"/>
    <w:rsid w:val="00530649"/>
    <w:rsid w:val="00967ECD"/>
    <w:rsid w:val="00A605C9"/>
    <w:rsid w:val="00AE790D"/>
    <w:rsid w:val="00DB48D2"/>
    <w:rsid w:val="00F87E7F"/>
    <w:rsid w:val="00FC57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45D996B"/>
  <w15:chartTrackingRefBased/>
  <w15:docId w15:val="{7863ABF9-FBE9-4B8C-903B-90B926FF89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53064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53064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530649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53064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530649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53064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53064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53064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53064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53064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53064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53064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530649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530649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530649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530649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530649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530649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53064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53064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53064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53064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53064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530649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530649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530649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53064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530649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530649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36</TotalTime>
  <Pages>1</Pages>
  <Words>229</Words>
  <Characters>1206</Characters>
  <Application>Microsoft Office Word</Application>
  <DocSecurity>0</DocSecurity>
  <Lines>34</Lines>
  <Paragraphs>21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judy stead</dc:creator>
  <cp:keywords/>
  <dc:description/>
  <cp:lastModifiedBy>judy stead</cp:lastModifiedBy>
  <cp:revision>5</cp:revision>
  <dcterms:created xsi:type="dcterms:W3CDTF">2025-09-08T16:18:00Z</dcterms:created>
  <dcterms:modified xsi:type="dcterms:W3CDTF">2025-10-05T19:49:00Z</dcterms:modified>
</cp:coreProperties>
</file>